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2"/>
        <w:tblW w:w="9623" w:type="dxa"/>
        <w:tblLayout w:type="fixed"/>
        <w:tblLook w:val="0000" w:firstRow="0" w:lastRow="0" w:firstColumn="0" w:lastColumn="0" w:noHBand="0" w:noVBand="0"/>
      </w:tblPr>
      <w:tblGrid>
        <w:gridCol w:w="9623"/>
      </w:tblGrid>
      <w:tr w:rsidR="00CB17F9" w:rsidRPr="00AD5E21" w:rsidTr="00E60077">
        <w:trPr>
          <w:cantSplit/>
          <w:trHeight w:val="977"/>
        </w:trPr>
        <w:tc>
          <w:tcPr>
            <w:tcW w:w="9623" w:type="dxa"/>
          </w:tcPr>
          <w:p w:rsidR="00CB17F9" w:rsidRPr="00AD5E21" w:rsidRDefault="00CB17F9" w:rsidP="00E60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E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886" w:dyaOrig="10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9.5pt" o:ole="" fillcolor="window">
                  <v:imagedata r:id="rId5" o:title=""/>
                </v:shape>
                <o:OLEObject Type="Embed" ProgID="Word.Picture.8" ShapeID="_x0000_i1025" DrawAspect="Content" ObjectID="_1556430005" r:id="rId6"/>
              </w:object>
            </w:r>
          </w:p>
        </w:tc>
      </w:tr>
      <w:tr w:rsidR="00CB17F9" w:rsidRPr="00AD5E21" w:rsidTr="00E60077">
        <w:trPr>
          <w:cantSplit/>
          <w:trHeight w:val="2103"/>
        </w:trPr>
        <w:tc>
          <w:tcPr>
            <w:tcW w:w="9623" w:type="dxa"/>
          </w:tcPr>
          <w:p w:rsidR="00CB17F9" w:rsidRDefault="00CB17F9" w:rsidP="00E600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ФЕДЕРАЛЬНАЯ СЛУЖБА</w:t>
            </w:r>
          </w:p>
          <w:p w:rsidR="00CB17F9" w:rsidRPr="00325E22" w:rsidRDefault="00CB17F9" w:rsidP="00E600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ЭКОЛОГИЧЕСКОМУ, ТЕХНОЛОГИЧЕСКОМУ И АТОМНОМУ НАДЗОРУ</w:t>
            </w:r>
          </w:p>
          <w:p w:rsidR="00CB17F9" w:rsidRDefault="00CB17F9" w:rsidP="00E600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E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325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РОСТЕХНАДЗОР)</w:t>
            </w:r>
          </w:p>
          <w:p w:rsidR="00CB17F9" w:rsidRPr="00AD5E21" w:rsidRDefault="00CB17F9" w:rsidP="00E600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Забайкальское управление</w:t>
            </w:r>
          </w:p>
          <w:p w:rsidR="00CB17F9" w:rsidRPr="00AD5E21" w:rsidRDefault="00CB17F9" w:rsidP="00E600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  <w:p w:rsidR="00CB17F9" w:rsidRDefault="00CB17F9" w:rsidP="00CB17F9">
            <w:pPr>
              <w:keepNext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17F9" w:rsidRPr="00CB17F9" w:rsidRDefault="00CB17F9" w:rsidP="00CB17F9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АНКЕТА</w:t>
            </w:r>
          </w:p>
          <w:p w:rsidR="00CB17F9" w:rsidRPr="00AD5E21" w:rsidRDefault="00CB17F9" w:rsidP="00CB17F9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«ОЦЕНКИ КАЧЕСТВА ПРОВЕДЕНИЯ ПУБЛИЧНЫХ СЛУШАНИЙ ПРАВОПРИМЕНИТЕЛЬНОЙ ПРАКТИКИ И НОРМАТИВНЫХ ТРЕБОВАНИЙ РОСТЕХНАДЗОРА»</w:t>
            </w:r>
          </w:p>
        </w:tc>
      </w:tr>
    </w:tbl>
    <w:p w:rsidR="00881422" w:rsidRDefault="00881422">
      <w:pPr>
        <w:rPr>
          <w:rFonts w:ascii="Times New Roman" w:hAnsi="Times New Roman" w:cs="Times New Roman"/>
          <w:sz w:val="28"/>
          <w:szCs w:val="28"/>
        </w:rPr>
      </w:pPr>
    </w:p>
    <w:p w:rsidR="00CB17F9" w:rsidRDefault="00CB17F9">
      <w:pPr>
        <w:rPr>
          <w:rFonts w:ascii="Times New Roman" w:hAnsi="Times New Roman" w:cs="Times New Roman"/>
          <w:sz w:val="28"/>
          <w:szCs w:val="28"/>
        </w:rPr>
      </w:pPr>
      <w:r w:rsidRPr="00CB17F9">
        <w:rPr>
          <w:rFonts w:ascii="Times New Roman" w:hAnsi="Times New Roman" w:cs="Times New Roman"/>
          <w:sz w:val="20"/>
          <w:szCs w:val="20"/>
        </w:rPr>
        <w:t>Дата заполнения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B17F9" w:rsidRDefault="00CB17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4"/>
        <w:gridCol w:w="5657"/>
        <w:gridCol w:w="3180"/>
      </w:tblGrid>
      <w:tr w:rsidR="00CB17F9" w:rsidTr="00C6545B">
        <w:tc>
          <w:tcPr>
            <w:tcW w:w="734" w:type="dxa"/>
          </w:tcPr>
          <w:p w:rsidR="00CB17F9" w:rsidRPr="00CB17F9" w:rsidRDefault="00CB1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F9">
              <w:rPr>
                <w:rFonts w:ascii="Times New Roman" w:hAnsi="Times New Roman" w:cs="Times New Roman"/>
                <w:b/>
                <w:sz w:val="24"/>
                <w:szCs w:val="24"/>
              </w:rPr>
              <w:t>№пп</w:t>
            </w:r>
          </w:p>
        </w:tc>
        <w:tc>
          <w:tcPr>
            <w:tcW w:w="5657" w:type="dxa"/>
          </w:tcPr>
          <w:p w:rsidR="00CB17F9" w:rsidRPr="00CB17F9" w:rsidRDefault="00CB1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F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180" w:type="dxa"/>
          </w:tcPr>
          <w:p w:rsidR="00CB17F9" w:rsidRPr="00CB17F9" w:rsidRDefault="00CB1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B17F9">
              <w:rPr>
                <w:rFonts w:ascii="Times New Roman" w:hAnsi="Times New Roman" w:cs="Times New Roman"/>
                <w:b/>
                <w:sz w:val="24"/>
                <w:szCs w:val="24"/>
              </w:rPr>
              <w:t>тепень удовлетворенности качеством (0-5 баллов)</w:t>
            </w:r>
          </w:p>
        </w:tc>
      </w:tr>
      <w:tr w:rsidR="00CB17F9" w:rsidTr="00C6545B">
        <w:tc>
          <w:tcPr>
            <w:tcW w:w="734" w:type="dxa"/>
          </w:tcPr>
          <w:p w:rsidR="00CB17F9" w:rsidRDefault="00CB1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57" w:type="dxa"/>
          </w:tcPr>
          <w:p w:rsidR="00CB17F9" w:rsidRPr="00CB17F9" w:rsidRDefault="00CB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предложенных докладов по теме семинара</w:t>
            </w:r>
          </w:p>
        </w:tc>
        <w:tc>
          <w:tcPr>
            <w:tcW w:w="3180" w:type="dxa"/>
          </w:tcPr>
          <w:p w:rsidR="00CB17F9" w:rsidRPr="00CB17F9" w:rsidRDefault="00CB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7F9" w:rsidTr="00C6545B">
        <w:tc>
          <w:tcPr>
            <w:tcW w:w="734" w:type="dxa"/>
          </w:tcPr>
          <w:p w:rsidR="00CB17F9" w:rsidRDefault="00CB1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57" w:type="dxa"/>
          </w:tcPr>
          <w:p w:rsidR="00CB17F9" w:rsidRPr="00CB17F9" w:rsidRDefault="00CB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освещения интересующей информации</w:t>
            </w:r>
          </w:p>
        </w:tc>
        <w:tc>
          <w:tcPr>
            <w:tcW w:w="3180" w:type="dxa"/>
          </w:tcPr>
          <w:p w:rsidR="00CB17F9" w:rsidRPr="00CB17F9" w:rsidRDefault="00CB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7F9" w:rsidTr="00C6545B">
        <w:tc>
          <w:tcPr>
            <w:tcW w:w="734" w:type="dxa"/>
          </w:tcPr>
          <w:p w:rsidR="00CB17F9" w:rsidRDefault="00CB1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57" w:type="dxa"/>
          </w:tcPr>
          <w:p w:rsidR="00CB17F9" w:rsidRPr="00CB17F9" w:rsidRDefault="00C6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5B">
              <w:rPr>
                <w:rFonts w:ascii="Times New Roman" w:hAnsi="Times New Roman" w:cs="Times New Roman"/>
                <w:sz w:val="24"/>
                <w:szCs w:val="24"/>
              </w:rPr>
              <w:t>Доступность использования информации о публичных мероприятиях по средствам официального сайта Забайкальского управления Ростехнадзора</w:t>
            </w:r>
          </w:p>
        </w:tc>
        <w:tc>
          <w:tcPr>
            <w:tcW w:w="3180" w:type="dxa"/>
          </w:tcPr>
          <w:p w:rsidR="00CB17F9" w:rsidRPr="00CB17F9" w:rsidRDefault="00CB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7F9" w:rsidTr="00C6545B">
        <w:tc>
          <w:tcPr>
            <w:tcW w:w="734" w:type="dxa"/>
          </w:tcPr>
          <w:p w:rsidR="00CB17F9" w:rsidRDefault="00CB1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57" w:type="dxa"/>
          </w:tcPr>
          <w:p w:rsidR="00CB17F9" w:rsidRPr="00CB17F9" w:rsidRDefault="00C6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5B">
              <w:rPr>
                <w:rFonts w:ascii="Times New Roman" w:hAnsi="Times New Roman" w:cs="Times New Roman"/>
                <w:sz w:val="24"/>
                <w:szCs w:val="24"/>
              </w:rPr>
              <w:t>Целесообразность проведения дальнейших семинаров</w:t>
            </w:r>
          </w:p>
        </w:tc>
        <w:tc>
          <w:tcPr>
            <w:tcW w:w="3180" w:type="dxa"/>
          </w:tcPr>
          <w:p w:rsidR="00CB17F9" w:rsidRPr="00CB17F9" w:rsidRDefault="00CB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7F9" w:rsidTr="00C6545B">
        <w:tc>
          <w:tcPr>
            <w:tcW w:w="734" w:type="dxa"/>
          </w:tcPr>
          <w:p w:rsidR="00CB17F9" w:rsidRDefault="00CB1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57" w:type="dxa"/>
          </w:tcPr>
          <w:p w:rsidR="00CB17F9" w:rsidRPr="00CB17F9" w:rsidRDefault="00C6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5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3180" w:type="dxa"/>
          </w:tcPr>
          <w:p w:rsidR="00CB17F9" w:rsidRPr="00CB17F9" w:rsidRDefault="00CB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7F9" w:rsidRDefault="00CB17F9">
      <w:pPr>
        <w:rPr>
          <w:rFonts w:ascii="Times New Roman" w:hAnsi="Times New Roman" w:cs="Times New Roman"/>
          <w:sz w:val="28"/>
          <w:szCs w:val="28"/>
        </w:rPr>
      </w:pPr>
    </w:p>
    <w:p w:rsidR="00CB17F9" w:rsidRDefault="00CB1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6545B" w:rsidRPr="00CB17F9" w:rsidRDefault="00C65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C6545B" w:rsidRPr="00CB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F9"/>
    <w:rsid w:val="00881422"/>
    <w:rsid w:val="00C6545B"/>
    <w:rsid w:val="00CB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Павлова</dc:creator>
  <cp:lastModifiedBy>Наталья В. Павлова</cp:lastModifiedBy>
  <cp:revision>2</cp:revision>
  <dcterms:created xsi:type="dcterms:W3CDTF">2017-05-15T07:28:00Z</dcterms:created>
  <dcterms:modified xsi:type="dcterms:W3CDTF">2017-05-15T23:54:00Z</dcterms:modified>
</cp:coreProperties>
</file>